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11D42">
      <w:pPr>
        <w:widowControl/>
        <w:spacing w:before="100" w:beforeAutospacing="1" w:after="100" w:afterAutospacing="1" w:line="360" w:lineRule="auto"/>
        <w:rPr>
          <w:rFonts w:hint="eastAsia" w:eastAsia="宋体"/>
          <w:b/>
          <w:bCs/>
          <w:color w:val="000000"/>
          <w:sz w:val="32"/>
          <w:szCs w:val="32"/>
          <w:lang w:eastAsia="zh-CN"/>
        </w:rPr>
      </w:pPr>
      <w:r>
        <w:rPr>
          <w:b/>
          <w:bCs/>
          <w:color w:val="000000"/>
          <w:sz w:val="32"/>
          <w:szCs w:val="32"/>
        </w:rPr>
        <w:t>附件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1</w:t>
      </w:r>
    </w:p>
    <w:p w14:paraId="72698A8E">
      <w:pPr>
        <w:widowControl/>
        <w:spacing w:before="100" w:beforeAutospacing="1" w:after="100" w:afterAutospacing="1"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</w:t>
      </w:r>
      <w:r>
        <w:rPr>
          <w:rFonts w:hint="eastAsia"/>
          <w:b/>
          <w:bCs/>
          <w:color w:val="000000"/>
          <w:sz w:val="32"/>
          <w:szCs w:val="32"/>
        </w:rPr>
        <w:t>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b/>
          <w:bCs/>
          <w:color w:val="000000"/>
          <w:sz w:val="32"/>
          <w:szCs w:val="32"/>
        </w:rPr>
        <w:t>年</w:t>
      </w:r>
      <w:r>
        <w:rPr>
          <w:rFonts w:hint="eastAsia"/>
          <w:b/>
          <w:bCs/>
          <w:color w:val="000000"/>
          <w:sz w:val="32"/>
          <w:szCs w:val="32"/>
        </w:rPr>
        <w:t>环境监测领域</w:t>
      </w:r>
      <w:r>
        <w:rPr>
          <w:b/>
          <w:bCs/>
          <w:color w:val="000000"/>
          <w:sz w:val="32"/>
          <w:szCs w:val="32"/>
        </w:rPr>
        <w:t>检验能力验证须知</w:t>
      </w:r>
    </w:p>
    <w:p w14:paraId="648D4ADD">
      <w:pPr>
        <w:adjustRightInd w:val="0"/>
        <w:snapToGrid w:val="0"/>
        <w:spacing w:line="520" w:lineRule="exact"/>
        <w:ind w:firstLine="593" w:firstLineChars="212"/>
        <w:rPr>
          <w:rFonts w:hint="default" w:eastAsia="宋体"/>
          <w:color w:val="000000"/>
          <w:sz w:val="28"/>
          <w:szCs w:val="28"/>
          <w:lang w:val="en-US" w:eastAsia="zh-CN"/>
        </w:rPr>
      </w:pPr>
      <w:r>
        <w:rPr>
          <w:color w:val="000000"/>
          <w:sz w:val="28"/>
          <w:szCs w:val="28"/>
        </w:rPr>
        <w:t>1、本次能力验证</w:t>
      </w:r>
      <w:r>
        <w:rPr>
          <w:rFonts w:hint="eastAsia"/>
          <w:color w:val="000000"/>
          <w:sz w:val="28"/>
          <w:szCs w:val="28"/>
        </w:rPr>
        <w:t>涉及检测标准如下表</w:t>
      </w:r>
      <w:r>
        <w:rPr>
          <w:color w:val="000000"/>
          <w:sz w:val="28"/>
          <w:szCs w:val="28"/>
        </w:rPr>
        <w:t>。上报的材料为：结果报告单</w:t>
      </w:r>
      <w:r>
        <w:rPr>
          <w:rFonts w:hint="eastAsia"/>
          <w:color w:val="000000"/>
          <w:sz w:val="28"/>
          <w:szCs w:val="28"/>
        </w:rPr>
        <w:t>、原始谱图</w:t>
      </w:r>
      <w:r>
        <w:rPr>
          <w:color w:val="000000"/>
          <w:sz w:val="28"/>
          <w:szCs w:val="28"/>
        </w:rPr>
        <w:t>和原始记录。</w:t>
      </w:r>
      <w:r>
        <w:rPr>
          <w:rFonts w:hint="eastAsia"/>
          <w:color w:val="000000"/>
          <w:sz w:val="28"/>
          <w:szCs w:val="28"/>
          <w:lang w:val="en-US" w:eastAsia="zh-CN"/>
        </w:rPr>
        <w:t>请各参加机构根据自身质控程序要求，对能力验证相关文件进行存档，原始谱图和原始记录可邮寄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复印件</w:t>
      </w:r>
      <w:r>
        <w:rPr>
          <w:rFonts w:hint="eastAsia"/>
          <w:color w:val="000000"/>
          <w:sz w:val="28"/>
          <w:szCs w:val="28"/>
          <w:lang w:val="en-US" w:eastAsia="zh-CN"/>
        </w:rPr>
        <w:t>。</w:t>
      </w:r>
    </w:p>
    <w:p w14:paraId="139C03DD">
      <w:pPr>
        <w:widowControl/>
        <w:spacing w:line="570" w:lineRule="exact"/>
        <w:jc w:val="center"/>
        <w:textAlignment w:val="center"/>
        <w:rPr>
          <w:rFonts w:eastAsia="仿宋_GB2312"/>
          <w:b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b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eastAsia="仿宋_GB2312"/>
          <w:b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年山东省</w:t>
      </w:r>
      <w:r>
        <w:rPr>
          <w:rFonts w:hint="eastAsia" w:eastAsia="仿宋_GB2312"/>
          <w:b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生态</w:t>
      </w:r>
      <w:r>
        <w:rPr>
          <w:rFonts w:eastAsia="仿宋_GB2312"/>
          <w:b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环境监测领域能力验证涉及检测标准详情表</w:t>
      </w:r>
    </w:p>
    <w:tbl>
      <w:tblPr>
        <w:tblStyle w:val="6"/>
        <w:tblW w:w="9004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5"/>
        <w:gridCol w:w="1280"/>
        <w:gridCol w:w="6169"/>
      </w:tblGrid>
      <w:tr w14:paraId="6B4B5A71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4" w:hRule="atLeast"/>
          <w:jc w:val="center"/>
        </w:trPr>
        <w:tc>
          <w:tcPr>
            <w:tcW w:w="155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5261B91">
            <w:pPr>
              <w:widowControl/>
              <w:spacing w:line="570" w:lineRule="exact"/>
              <w:jc w:val="center"/>
              <w:textAlignment w:val="center"/>
              <w:rPr>
                <w:rFonts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能力验证项目</w:t>
            </w:r>
          </w:p>
        </w:tc>
        <w:tc>
          <w:tcPr>
            <w:tcW w:w="12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3A27A37">
            <w:pPr>
              <w:widowControl/>
              <w:spacing w:line="570" w:lineRule="exact"/>
              <w:jc w:val="center"/>
              <w:textAlignment w:val="center"/>
              <w:rPr>
                <w:rFonts w:eastAsia="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验证参数</w:t>
            </w:r>
          </w:p>
        </w:tc>
        <w:tc>
          <w:tcPr>
            <w:tcW w:w="616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3A6C802">
            <w:pPr>
              <w:widowControl/>
              <w:spacing w:line="570" w:lineRule="exact"/>
              <w:jc w:val="center"/>
              <w:textAlignment w:val="center"/>
              <w:rPr>
                <w:rFonts w:eastAsia="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验证标准</w:t>
            </w:r>
          </w:p>
        </w:tc>
      </w:tr>
      <w:tr w14:paraId="433908BC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  <w:jc w:val="center"/>
        </w:trPr>
        <w:tc>
          <w:tcPr>
            <w:tcW w:w="1555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2338A624">
            <w:pPr>
              <w:widowControl/>
              <w:spacing w:line="276" w:lineRule="auto"/>
              <w:jc w:val="center"/>
              <w:textAlignment w:val="center"/>
              <w:rPr>
                <w:rFonts w:hint="default" w:eastAsia="仿宋_GB2312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2312" w:cs="Times New Roman"/>
                <w:kern w:val="0"/>
                <w:szCs w:val="21"/>
                <w:lang w:val="en-US" w:eastAsia="zh-CN"/>
              </w:rPr>
              <w:t>环境</w:t>
            </w: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  <w:lang w:val="en-US" w:eastAsia="zh-CN"/>
              </w:rPr>
              <w:t>空气中苯系物含量</w:t>
            </w:r>
          </w:p>
        </w:tc>
        <w:tc>
          <w:tcPr>
            <w:tcW w:w="128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5EC35A45">
            <w:pPr>
              <w:widowControl/>
              <w:spacing w:line="276" w:lineRule="auto"/>
              <w:jc w:val="center"/>
              <w:textAlignment w:val="center"/>
              <w:rPr>
                <w:rFonts w:hint="eastAsia" w:eastAsia="仿宋_GB2312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  <w:lang w:val="en-US" w:eastAsia="zh-CN"/>
              </w:rPr>
              <w:t>苯系物</w:t>
            </w:r>
          </w:p>
        </w:tc>
        <w:tc>
          <w:tcPr>
            <w:tcW w:w="6169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0C53273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Times New Roman" w:hAnsi="Times New Roman" w:eastAsia="方正仿宋_GB2312" w:cs="Times New Roman"/>
                <w:kern w:val="0"/>
                <w:szCs w:val="21"/>
              </w:rPr>
            </w:pPr>
          </w:p>
          <w:p w14:paraId="72C3FEA2">
            <w:pPr>
              <w:widowControl/>
              <w:spacing w:line="276" w:lineRule="auto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</w:rPr>
              <w:t xml:space="preserve">HJ </w:t>
            </w:r>
            <w:r>
              <w:rPr>
                <w:rFonts w:hint="eastAsia" w:eastAsia="方正仿宋_GB2312" w:cs="Times New Roman"/>
                <w:kern w:val="0"/>
                <w:szCs w:val="21"/>
                <w:lang w:val="en-US" w:eastAsia="zh-CN"/>
              </w:rPr>
              <w:t>584</w:t>
            </w: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</w:rPr>
              <w:t>20</w:t>
            </w:r>
            <w:r>
              <w:rPr>
                <w:rFonts w:hint="eastAsia" w:eastAsia="方正仿宋_GB2312" w:cs="Times New Roman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  <w:lang w:eastAsia="zh-CN"/>
              </w:rPr>
              <w:t>《</w:t>
            </w:r>
            <w:r>
              <w:rPr>
                <w:rFonts w:hint="eastAsia" w:eastAsia="方正仿宋_GB2312" w:cs="Times New Roman"/>
                <w:kern w:val="0"/>
                <w:szCs w:val="21"/>
                <w:lang w:val="en-US" w:eastAsia="zh-CN"/>
              </w:rPr>
              <w:t>环境空气 苯系物的测定 活性炭吸附/二硫化碳解吸-气相色谱法</w:t>
            </w: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  <w:lang w:eastAsia="zh-CN"/>
              </w:rPr>
              <w:t>》</w:t>
            </w:r>
          </w:p>
        </w:tc>
      </w:tr>
    </w:tbl>
    <w:p w14:paraId="1F453C2F">
      <w:pPr>
        <w:adjustRightInd w:val="0"/>
        <w:snapToGrid w:val="0"/>
        <w:spacing w:line="520" w:lineRule="exact"/>
        <w:rPr>
          <w:color w:val="000000"/>
          <w:sz w:val="28"/>
          <w:szCs w:val="28"/>
        </w:rPr>
      </w:pPr>
    </w:p>
    <w:p w14:paraId="216234F8">
      <w:pPr>
        <w:adjustRightInd w:val="0"/>
        <w:snapToGrid w:val="0"/>
        <w:spacing w:line="520" w:lineRule="exact"/>
        <w:ind w:firstLine="593" w:firstLineChars="2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2、</w:t>
      </w:r>
      <w:r>
        <w:rPr>
          <w:rFonts w:hint="eastAsia"/>
          <w:color w:val="000000"/>
          <w:sz w:val="28"/>
          <w:szCs w:val="28"/>
        </w:rPr>
        <w:t>报名时，请</w:t>
      </w:r>
      <w:r>
        <w:rPr>
          <w:color w:val="000000"/>
          <w:sz w:val="28"/>
          <w:szCs w:val="28"/>
        </w:rPr>
        <w:t>各检验检测机构</w:t>
      </w:r>
      <w:r>
        <w:rPr>
          <w:rFonts w:hint="eastAsia"/>
          <w:color w:val="000000"/>
          <w:sz w:val="28"/>
          <w:szCs w:val="28"/>
        </w:rPr>
        <w:t>联系人根据自身情况选择取样方式。自取样品机构请于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/>
          <w:color w:val="000000"/>
          <w:sz w:val="28"/>
          <w:szCs w:val="28"/>
          <w:highlight w:val="none"/>
        </w:rPr>
        <w:t>月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22-23</w:t>
      </w:r>
      <w:r>
        <w:rPr>
          <w:rFonts w:hint="eastAsia"/>
          <w:color w:val="000000"/>
          <w:sz w:val="28"/>
          <w:szCs w:val="28"/>
          <w:highlight w:val="none"/>
        </w:rPr>
        <w:t>日前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往省计量院</w:t>
      </w:r>
      <w:r>
        <w:rPr>
          <w:rFonts w:hint="eastAsia"/>
          <w:color w:val="000000"/>
          <w:sz w:val="28"/>
          <w:szCs w:val="28"/>
          <w:highlight w:val="none"/>
        </w:rPr>
        <w:t>取样，地点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为</w:t>
      </w:r>
      <w:r>
        <w:rPr>
          <w:rFonts w:hint="eastAsia"/>
          <w:b/>
          <w:bCs/>
          <w:color w:val="000000"/>
          <w:sz w:val="28"/>
          <w:szCs w:val="28"/>
          <w:highlight w:val="none"/>
        </w:rPr>
        <w:t>济南市</w:t>
      </w:r>
      <w:r>
        <w:rPr>
          <w:rFonts w:hint="eastAsia"/>
          <w:b/>
          <w:bCs/>
          <w:color w:val="000000"/>
          <w:sz w:val="28"/>
          <w:szCs w:val="28"/>
          <w:highlight w:val="none"/>
          <w:lang w:val="en-US" w:eastAsia="zh-CN"/>
        </w:rPr>
        <w:t>高新区港兴路146号</w:t>
      </w:r>
      <w:r>
        <w:rPr>
          <w:rFonts w:hint="eastAsia"/>
          <w:b/>
          <w:bCs/>
          <w:color w:val="000000"/>
          <w:sz w:val="28"/>
          <w:szCs w:val="28"/>
          <w:highlight w:val="none"/>
        </w:rPr>
        <w:t>山东省计量科学研究院</w:t>
      </w:r>
      <w:r>
        <w:rPr>
          <w:rFonts w:hint="eastAsia"/>
          <w:b/>
          <w:bCs/>
          <w:color w:val="000000"/>
          <w:sz w:val="28"/>
          <w:szCs w:val="28"/>
          <w:highlight w:val="none"/>
          <w:lang w:val="en-US" w:eastAsia="zh-CN"/>
        </w:rPr>
        <w:t>国家产业计量中心园区2</w:t>
      </w:r>
      <w:r>
        <w:rPr>
          <w:rFonts w:hint="eastAsia"/>
          <w:b/>
          <w:bCs/>
          <w:color w:val="000000"/>
          <w:sz w:val="28"/>
          <w:szCs w:val="28"/>
          <w:highlight w:val="none"/>
        </w:rPr>
        <w:t>号楼</w:t>
      </w:r>
      <w:r>
        <w:rPr>
          <w:rFonts w:hint="eastAsia"/>
          <w:b w:val="0"/>
          <w:bCs w:val="0"/>
          <w:color w:val="000000"/>
          <w:sz w:val="28"/>
          <w:szCs w:val="28"/>
          <w:highlight w:val="none"/>
        </w:rPr>
        <w:t>；</w:t>
      </w:r>
      <w:r>
        <w:rPr>
          <w:rFonts w:hint="eastAsia"/>
          <w:color w:val="000000"/>
          <w:sz w:val="28"/>
          <w:szCs w:val="28"/>
          <w:highlight w:val="none"/>
        </w:rPr>
        <w:t>选择快递样品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的</w:t>
      </w:r>
      <w:r>
        <w:rPr>
          <w:rFonts w:hint="eastAsia"/>
          <w:color w:val="000000"/>
          <w:sz w:val="28"/>
          <w:szCs w:val="28"/>
          <w:highlight w:val="none"/>
        </w:rPr>
        <w:t>机构</w:t>
      </w:r>
      <w:r>
        <w:rPr>
          <w:color w:val="000000"/>
          <w:sz w:val="28"/>
          <w:szCs w:val="28"/>
          <w:highlight w:val="none"/>
        </w:rPr>
        <w:t>务必于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color w:val="000000"/>
          <w:sz w:val="28"/>
          <w:szCs w:val="28"/>
          <w:highlight w:val="none"/>
        </w:rPr>
        <w:t>月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23</w:t>
      </w:r>
      <w:r>
        <w:rPr>
          <w:color w:val="000000"/>
          <w:sz w:val="28"/>
          <w:szCs w:val="28"/>
          <w:highlight w:val="none"/>
        </w:rPr>
        <w:t>日</w:t>
      </w:r>
      <w:r>
        <w:rPr>
          <w:rFonts w:hint="eastAsia"/>
          <w:color w:val="000000"/>
          <w:sz w:val="28"/>
          <w:szCs w:val="28"/>
          <w:highlight w:val="none"/>
        </w:rPr>
        <w:t>留意收取样品，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/>
          <w:color w:val="000000"/>
          <w:sz w:val="28"/>
          <w:szCs w:val="28"/>
          <w:highlight w:val="none"/>
        </w:rPr>
        <w:t>月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24</w:t>
      </w:r>
      <w:r>
        <w:rPr>
          <w:rFonts w:hint="eastAsia"/>
          <w:color w:val="000000"/>
          <w:sz w:val="28"/>
          <w:szCs w:val="28"/>
          <w:highlight w:val="none"/>
        </w:rPr>
        <w:t>日仍未收到样品的，请及时联系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省计量</w:t>
      </w:r>
      <w:r>
        <w:rPr>
          <w:rFonts w:hint="eastAsia"/>
          <w:color w:val="000000"/>
          <w:sz w:val="28"/>
          <w:szCs w:val="28"/>
        </w:rPr>
        <w:t>院。样品包括能力验证样品与样品说明。</w:t>
      </w:r>
    </w:p>
    <w:p w14:paraId="25BF09DE">
      <w:pPr>
        <w:adjustRightInd w:val="0"/>
        <w:snapToGrid w:val="0"/>
        <w:spacing w:line="520" w:lineRule="exact"/>
        <w:ind w:firstLine="593" w:firstLineChars="2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、根据《</w:t>
      </w:r>
      <w:r>
        <w:rPr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  <w:lang w:val="en-US" w:eastAsia="zh-CN"/>
        </w:rPr>
        <w:t>5</w:t>
      </w:r>
      <w:r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环境监测领域</w:t>
      </w:r>
      <w:r>
        <w:rPr>
          <w:color w:val="000000"/>
          <w:sz w:val="28"/>
          <w:szCs w:val="28"/>
        </w:rPr>
        <w:t>检验能力验证作</w:t>
      </w:r>
      <w:bookmarkStart w:id="0" w:name="_GoBack"/>
      <w:bookmarkEnd w:id="0"/>
      <w:r>
        <w:rPr>
          <w:color w:val="000000"/>
          <w:sz w:val="28"/>
          <w:szCs w:val="28"/>
        </w:rPr>
        <w:t>业指导书》（附件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color w:val="000000"/>
          <w:sz w:val="28"/>
          <w:szCs w:val="28"/>
        </w:rPr>
        <w:t>）</w:t>
      </w:r>
      <w:r>
        <w:rPr>
          <w:rFonts w:hint="eastAsia"/>
          <w:color w:val="000000"/>
          <w:sz w:val="28"/>
          <w:szCs w:val="28"/>
        </w:rPr>
        <w:t>报送结果。</w:t>
      </w:r>
      <w:r>
        <w:rPr>
          <w:color w:val="000000"/>
          <w:sz w:val="28"/>
          <w:szCs w:val="28"/>
        </w:rPr>
        <w:t>《202</w:t>
      </w:r>
      <w:r>
        <w:rPr>
          <w:rFonts w:hint="eastAsia"/>
          <w:color w:val="000000"/>
          <w:sz w:val="28"/>
          <w:szCs w:val="28"/>
          <w:lang w:val="en-US" w:eastAsia="zh-CN"/>
        </w:rPr>
        <w:t>5</w:t>
      </w:r>
      <w:r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环境监测领域</w:t>
      </w:r>
      <w:r>
        <w:rPr>
          <w:color w:val="000000"/>
          <w:sz w:val="28"/>
          <w:szCs w:val="28"/>
        </w:rPr>
        <w:t>检验能力验证报名表》（附件</w:t>
      </w:r>
      <w:r>
        <w:rPr>
          <w:rFonts w:hint="eastAsia"/>
          <w:color w:val="000000"/>
          <w:sz w:val="28"/>
          <w:szCs w:val="28"/>
          <w:lang w:val="en-US" w:eastAsia="zh-CN"/>
        </w:rPr>
        <w:t>2</w:t>
      </w:r>
      <w:r>
        <w:rPr>
          <w:color w:val="000000"/>
          <w:sz w:val="28"/>
          <w:szCs w:val="28"/>
        </w:rPr>
        <w:t>）原件（加盖公章）</w:t>
      </w:r>
      <w:r>
        <w:rPr>
          <w:rFonts w:hint="eastAsia"/>
          <w:color w:val="000000"/>
          <w:sz w:val="28"/>
          <w:szCs w:val="28"/>
        </w:rPr>
        <w:t>与</w:t>
      </w:r>
      <w:r>
        <w:rPr>
          <w:color w:val="000000"/>
          <w:sz w:val="28"/>
          <w:szCs w:val="28"/>
        </w:rPr>
        <w:t>《202</w:t>
      </w:r>
      <w:r>
        <w:rPr>
          <w:rFonts w:hint="eastAsia"/>
          <w:color w:val="000000"/>
          <w:sz w:val="28"/>
          <w:szCs w:val="28"/>
          <w:lang w:val="en-US" w:eastAsia="zh-CN"/>
        </w:rPr>
        <w:t>5</w:t>
      </w:r>
      <w:r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环境监测领域</w:t>
      </w:r>
      <w:r>
        <w:rPr>
          <w:color w:val="000000"/>
          <w:sz w:val="28"/>
          <w:szCs w:val="28"/>
        </w:rPr>
        <w:t>检验能力验证收到样品确认函》（附件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color w:val="000000"/>
          <w:sz w:val="28"/>
          <w:szCs w:val="28"/>
        </w:rPr>
        <w:t>）</w:t>
      </w:r>
      <w:r>
        <w:rPr>
          <w:rFonts w:hint="eastAsia"/>
          <w:color w:val="000000"/>
          <w:sz w:val="28"/>
          <w:szCs w:val="28"/>
        </w:rPr>
        <w:t>随验证结果一并</w:t>
      </w:r>
      <w:r>
        <w:rPr>
          <w:rFonts w:hint="eastAsia"/>
          <w:color w:val="000000"/>
          <w:sz w:val="28"/>
          <w:szCs w:val="28"/>
          <w:lang w:val="en-US" w:eastAsia="zh-CN"/>
        </w:rPr>
        <w:t>按照</w:t>
      </w:r>
      <w:r>
        <w:rPr>
          <w:rFonts w:hint="eastAsia"/>
          <w:color w:val="000000"/>
          <w:sz w:val="28"/>
          <w:szCs w:val="28"/>
        </w:rPr>
        <w:t>寄回山东省计量院。</w:t>
      </w:r>
    </w:p>
    <w:p w14:paraId="7C86BEAA">
      <w:pPr>
        <w:adjustRightInd w:val="0"/>
        <w:snapToGrid w:val="0"/>
        <w:spacing w:line="520" w:lineRule="exact"/>
        <w:ind w:firstLine="593" w:firstLineChars="2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4、</w:t>
      </w:r>
      <w:r>
        <w:rPr>
          <w:rFonts w:hint="eastAsia"/>
          <w:color w:val="000000"/>
          <w:sz w:val="28"/>
          <w:szCs w:val="28"/>
          <w:highlight w:val="none"/>
        </w:rPr>
        <w:t>报名二维码及</w:t>
      </w:r>
      <w:r>
        <w:rPr>
          <w:color w:val="000000"/>
          <w:sz w:val="28"/>
          <w:szCs w:val="28"/>
          <w:highlight w:val="none"/>
        </w:rPr>
        <w:t>能力验证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结果邮寄地址（请注意，</w:t>
      </w:r>
      <w:r>
        <w:rPr>
          <w:rFonts w:hint="eastAsia"/>
          <w:b/>
          <w:bCs/>
          <w:color w:val="000000"/>
          <w:sz w:val="28"/>
          <w:szCs w:val="28"/>
          <w:highlight w:val="none"/>
          <w:lang w:val="en-US" w:eastAsia="zh-CN"/>
        </w:rPr>
        <w:t>结果邮寄地址与现场取样地址不一致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）</w:t>
      </w:r>
      <w:r>
        <w:rPr>
          <w:color w:val="000000"/>
          <w:sz w:val="28"/>
          <w:szCs w:val="28"/>
          <w:highlight w:val="none"/>
        </w:rPr>
        <w:t>：</w:t>
      </w:r>
    </w:p>
    <w:p w14:paraId="27B8B2EF">
      <w:pPr>
        <w:adjustRightInd w:val="0"/>
        <w:snapToGrid w:val="0"/>
        <w:spacing w:line="520" w:lineRule="exact"/>
        <w:ind w:firstLine="593" w:firstLineChars="212"/>
        <w:rPr>
          <w:rFonts w:hint="eastAsia" w:eastAsia="宋体"/>
          <w:color w:val="000000"/>
          <w:sz w:val="28"/>
          <w:szCs w:val="28"/>
          <w:lang w:eastAsia="zh-CN"/>
        </w:rPr>
      </w:pPr>
      <w:r>
        <w:rPr>
          <w:rFonts w:hint="eastAsia" w:eastAsia="宋体"/>
          <w:color w:val="00000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1910715</wp:posOffset>
            </wp:positionH>
            <wp:positionV relativeFrom="page">
              <wp:posOffset>548005</wp:posOffset>
            </wp:positionV>
            <wp:extent cx="1524000" cy="1524000"/>
            <wp:effectExtent l="0" t="0" r="0" b="0"/>
            <wp:wrapTopAndBottom/>
            <wp:docPr id="2" name="图片 2" descr="2025能力验证报名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5能力验证报名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39DDF7">
      <w:pPr>
        <w:adjustRightInd w:val="0"/>
        <w:snapToGrid w:val="0"/>
        <w:spacing w:line="520" w:lineRule="exact"/>
        <w:ind w:left="1961" w:leftChars="267" w:hanging="1400" w:hangingChars="5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通讯地址：济南市</w:t>
      </w:r>
      <w:r>
        <w:rPr>
          <w:rFonts w:hint="eastAsia"/>
          <w:color w:val="000000"/>
          <w:sz w:val="28"/>
          <w:szCs w:val="28"/>
          <w:lang w:val="en-US" w:eastAsia="zh-CN"/>
        </w:rPr>
        <w:t>历下区</w:t>
      </w:r>
      <w:r>
        <w:rPr>
          <w:color w:val="000000"/>
          <w:sz w:val="28"/>
          <w:szCs w:val="28"/>
        </w:rPr>
        <w:t>千佛山东路28号，山东省计量科学研究院</w:t>
      </w:r>
    </w:p>
    <w:p w14:paraId="4D383421">
      <w:pPr>
        <w:adjustRightInd w:val="0"/>
        <w:snapToGrid w:val="0"/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联 系 人：郑鹏</w:t>
      </w:r>
      <w:r>
        <w:rPr>
          <w:rFonts w:hint="eastAsia"/>
          <w:color w:val="000000"/>
          <w:sz w:val="28"/>
          <w:szCs w:val="28"/>
        </w:rPr>
        <w:t xml:space="preserve">  </w:t>
      </w:r>
    </w:p>
    <w:p w14:paraId="0CB8F885">
      <w:pPr>
        <w:adjustRightInd w:val="0"/>
        <w:snapToGrid w:val="0"/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电    话：15688896298</w:t>
      </w:r>
    </w:p>
    <w:p w14:paraId="569E731F">
      <w:pPr>
        <w:adjustRightInd w:val="0"/>
        <w:snapToGrid w:val="0"/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邮    编：250014</w:t>
      </w:r>
    </w:p>
    <w:p w14:paraId="679A95D5">
      <w:pPr>
        <w:spacing w:line="500" w:lineRule="exact"/>
        <w:rPr>
          <w:color w:val="000000"/>
          <w:sz w:val="28"/>
          <w:szCs w:val="28"/>
        </w:rPr>
      </w:pPr>
    </w:p>
    <w:p w14:paraId="0E8C19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0656006-3D54-4364-8C05-B7554E42F16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874346E8-72F5-4C9A-9318-AB5947513E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D4AB144-20FF-4A49-9258-3B565AC6CB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2JhNjEwOGVjOGI4YjliYzk3MWYwNjA0MGFlOGIifQ=="/>
  </w:docVars>
  <w:rsids>
    <w:rsidRoot w:val="00C5143A"/>
    <w:rsid w:val="001B4A85"/>
    <w:rsid w:val="001D4448"/>
    <w:rsid w:val="002B1421"/>
    <w:rsid w:val="003C1487"/>
    <w:rsid w:val="004E58B2"/>
    <w:rsid w:val="00505866"/>
    <w:rsid w:val="006A3290"/>
    <w:rsid w:val="007D6184"/>
    <w:rsid w:val="0081491E"/>
    <w:rsid w:val="009110FD"/>
    <w:rsid w:val="00A56FA7"/>
    <w:rsid w:val="00BA4E7B"/>
    <w:rsid w:val="00BC1FEC"/>
    <w:rsid w:val="00C35B34"/>
    <w:rsid w:val="00C5143A"/>
    <w:rsid w:val="00D43453"/>
    <w:rsid w:val="00D73C6D"/>
    <w:rsid w:val="00E47602"/>
    <w:rsid w:val="00E620C2"/>
    <w:rsid w:val="00F8555A"/>
    <w:rsid w:val="03FD0A37"/>
    <w:rsid w:val="041E23DD"/>
    <w:rsid w:val="17C95421"/>
    <w:rsid w:val="184C5C41"/>
    <w:rsid w:val="1C1874E6"/>
    <w:rsid w:val="3F993BD3"/>
    <w:rsid w:val="46775AB1"/>
    <w:rsid w:val="46A82D7A"/>
    <w:rsid w:val="471B3327"/>
    <w:rsid w:val="4DAB0BC5"/>
    <w:rsid w:val="4E2625DD"/>
    <w:rsid w:val="4F246198"/>
    <w:rsid w:val="57D571DD"/>
    <w:rsid w:val="65382A71"/>
    <w:rsid w:val="7BA0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540</Words>
  <Characters>584</Characters>
  <Lines>6</Lines>
  <Paragraphs>1</Paragraphs>
  <TotalTime>9</TotalTime>
  <ScaleCrop>false</ScaleCrop>
  <LinksUpToDate>false</LinksUpToDate>
  <CharactersWithSpaces>599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2020-05-27T06:40:00Z</dcterms:created>
  <dc:creator>Anonymous</dc:creator>
  <cp:lastModifiedBy>小鹏展翅</cp:lastModifiedBy>
  <dcterms:modified xsi:type="dcterms:W3CDTF">2025-08-08T08:29:19Z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6FB9E0D7E6C245C6846532E9E77F880E_12</vt:lpwstr>
  </property>
  <property fmtid="{D5CDD505-2E9C-101B-9397-08002B2CF9AE}" pid="4" name="KSOTemplateDocerSaveRecord">
    <vt:lpwstr>eyJoZGlkIjoiNTNkY2JhNjEwOGVjOGI4YjliYzk3MWYwNjA0MGFlOGIiLCJ1c2VySWQiOiIzMDI4Mzc4MzYifQ==</vt:lpwstr>
  </property>
</Properties>
</file>